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629B" w14:textId="32A7D087" w:rsidR="00AC3639" w:rsidRDefault="00272749" w:rsidP="00DA0B66">
      <w:pPr>
        <w:jc w:val="center"/>
        <w:rPr>
          <w:rFonts w:ascii="Monotype Corsiva" w:hAnsi="Monotype Corsiva" w:cs="Mongolian Baiti"/>
          <w:b/>
          <w:bCs/>
          <w:sz w:val="70"/>
          <w:szCs w:val="56"/>
        </w:rPr>
      </w:pPr>
      <w:r w:rsidRPr="00DA0B66">
        <w:rPr>
          <w:rFonts w:ascii="Monotype Corsiva" w:hAnsi="Monotype Corsiva" w:cs="Mongolian Baiti"/>
          <w:b/>
          <w:bCs/>
          <w:sz w:val="70"/>
          <w:szCs w:val="56"/>
        </w:rPr>
        <w:t>Deighton Parish Council</w:t>
      </w:r>
    </w:p>
    <w:p w14:paraId="6AF79BAA" w14:textId="39E4D398" w:rsidR="00DA0B66" w:rsidRDefault="00DA0B66" w:rsidP="00DA0B66">
      <w:pPr>
        <w:jc w:val="center"/>
        <w:rPr>
          <w:rFonts w:cs="Mongolian Baiti"/>
          <w:b/>
          <w:bCs/>
          <w:sz w:val="24"/>
          <w:szCs w:val="24"/>
        </w:rPr>
      </w:pPr>
      <w:r>
        <w:rPr>
          <w:rFonts w:cs="Mongolian Baiti"/>
          <w:b/>
          <w:bCs/>
          <w:sz w:val="24"/>
          <w:szCs w:val="24"/>
        </w:rPr>
        <w:t>Chairman: Steven Hardcastle, Ivy Dene, Main Street, Deighton, YORK YO19 6HD</w:t>
      </w:r>
    </w:p>
    <w:p w14:paraId="5142B6E4" w14:textId="66B86809" w:rsidR="00DA0B66" w:rsidRDefault="002619F6" w:rsidP="00B93C0A">
      <w:pPr>
        <w:pBdr>
          <w:bottom w:val="single" w:sz="12" w:space="1" w:color="auto"/>
        </w:pBdr>
      </w:pPr>
      <w:r>
        <w:rPr>
          <w:noProof/>
        </w:rPr>
        <w:drawing>
          <wp:inline distT="0" distB="0" distL="0" distR="0" wp14:anchorId="537D6991" wp14:editId="3895B502">
            <wp:extent cx="174625" cy="174625"/>
            <wp:effectExtent l="0" t="0" r="0" b="0"/>
            <wp:docPr id="2" name="Picture 2" descr="C:\Users\deigh\AppData\Local\Microsoft\Windows\INetCache\Content.MSO\647A8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igh\AppData\Local\Microsoft\Windows\INetCache\Content.MSO\647A8CD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69" cy="197569"/>
                    </a:xfrm>
                    <a:prstGeom prst="rect">
                      <a:avLst/>
                    </a:prstGeom>
                    <a:noFill/>
                    <a:ln>
                      <a:noFill/>
                    </a:ln>
                  </pic:spPr>
                </pic:pic>
              </a:graphicData>
            </a:graphic>
          </wp:inline>
        </w:drawing>
      </w:r>
      <w:r>
        <w:rPr>
          <w:sz w:val="24"/>
        </w:rPr>
        <w:t>07770 746458</w:t>
      </w:r>
      <w:r>
        <w:rPr>
          <w:sz w:val="24"/>
        </w:rPr>
        <w:tab/>
      </w:r>
      <w:hyperlink r:id="rId6" w:history="1">
        <w:r w:rsidR="00B93C0A" w:rsidRPr="00A70FA7">
          <w:rPr>
            <w:rStyle w:val="Hyperlink"/>
            <w:b/>
            <w:bCs/>
            <w:color w:val="4472C4" w:themeColor="accent1"/>
            <w:sz w:val="24"/>
            <w:szCs w:val="24"/>
          </w:rPr>
          <w:t>deightonpc@gmail.com</w:t>
        </w:r>
      </w:hyperlink>
      <w:r w:rsidRPr="00B93C0A">
        <w:rPr>
          <w:b/>
          <w:bCs/>
        </w:rPr>
        <w:tab/>
      </w:r>
      <w:r w:rsidR="00B93C0A">
        <w:tab/>
      </w:r>
      <w:hyperlink r:id="rId7" w:history="1">
        <w:r w:rsidR="00B93C0A" w:rsidRPr="00174AFD">
          <w:rPr>
            <w:rStyle w:val="Hyperlink"/>
            <w:rFonts w:cs="Mongolian Baiti"/>
            <w:b/>
            <w:bCs/>
            <w:sz w:val="25"/>
            <w:szCs w:val="24"/>
          </w:rPr>
          <w:t>www.deightonpc.org.uk</w:t>
        </w:r>
      </w:hyperlink>
    </w:p>
    <w:p w14:paraId="7FC88FB2" w14:textId="7BA4E2B1" w:rsidR="00D21E38" w:rsidRDefault="00A70FA7" w:rsidP="0076528F">
      <w:pPr>
        <w:spacing w:line="240" w:lineRule="auto"/>
        <w:rPr>
          <w:rFonts w:cs="Mongolian Baiti"/>
          <w:b/>
          <w:bCs/>
          <w:sz w:val="28"/>
          <w:szCs w:val="28"/>
        </w:rPr>
      </w:pPr>
      <w:r w:rsidRPr="00A70FA7">
        <w:rPr>
          <w:rFonts w:cs="Mongolian Baiti"/>
          <w:b/>
          <w:bCs/>
          <w:sz w:val="28"/>
          <w:szCs w:val="28"/>
        </w:rPr>
        <w:t>OFFICIAL NOTICE OF DEIGHTON PARISH COUNCIL MEETING TO BE HELD VIA ZOOM VIDEO CONFERENCING ON MONDAY 18</w:t>
      </w:r>
      <w:r w:rsidRPr="00A70FA7">
        <w:rPr>
          <w:rFonts w:cs="Mongolian Baiti"/>
          <w:b/>
          <w:bCs/>
          <w:sz w:val="28"/>
          <w:szCs w:val="28"/>
          <w:vertAlign w:val="superscript"/>
        </w:rPr>
        <w:t>th</w:t>
      </w:r>
      <w:r w:rsidRPr="00A70FA7">
        <w:rPr>
          <w:rFonts w:cs="Mongolian Baiti"/>
          <w:b/>
          <w:bCs/>
          <w:sz w:val="28"/>
          <w:szCs w:val="28"/>
        </w:rPr>
        <w:t xml:space="preserve"> JANUARY 2021 at 7.30pm</w:t>
      </w:r>
      <w:r>
        <w:rPr>
          <w:rFonts w:cs="Mongolian Baiti"/>
          <w:b/>
          <w:bCs/>
          <w:sz w:val="28"/>
          <w:szCs w:val="28"/>
        </w:rPr>
        <w:t>.</w:t>
      </w:r>
    </w:p>
    <w:p w14:paraId="3288E3F5" w14:textId="2E76D5A9" w:rsidR="00A70FA7" w:rsidRDefault="00A70FA7" w:rsidP="00283330">
      <w:pPr>
        <w:spacing w:after="0" w:line="240" w:lineRule="auto"/>
        <w:jc w:val="center"/>
        <w:rPr>
          <w:rFonts w:cs="Mongolian Baiti"/>
          <w:b/>
          <w:bCs/>
          <w:sz w:val="28"/>
          <w:szCs w:val="28"/>
        </w:rPr>
      </w:pPr>
      <w:r>
        <w:rPr>
          <w:rFonts w:cs="Mongolian Baiti"/>
          <w:b/>
          <w:bCs/>
          <w:sz w:val="28"/>
          <w:szCs w:val="28"/>
        </w:rPr>
        <w:t>Zoom Meeting ID</w:t>
      </w:r>
      <w:r w:rsidR="00283330">
        <w:rPr>
          <w:rFonts w:cs="Mongolian Baiti"/>
          <w:b/>
          <w:bCs/>
          <w:sz w:val="28"/>
          <w:szCs w:val="28"/>
        </w:rPr>
        <w:t>:</w:t>
      </w:r>
      <w:r w:rsidR="0063635F">
        <w:rPr>
          <w:rFonts w:cs="Mongolian Baiti"/>
          <w:b/>
          <w:bCs/>
          <w:sz w:val="28"/>
          <w:szCs w:val="28"/>
        </w:rPr>
        <w:t xml:space="preserve"> 957 3744 4732</w:t>
      </w:r>
    </w:p>
    <w:p w14:paraId="77C029A2" w14:textId="4CE8C3FE" w:rsidR="00A70FA7" w:rsidRDefault="00283330" w:rsidP="00283330">
      <w:pPr>
        <w:spacing w:after="0" w:line="240" w:lineRule="auto"/>
        <w:jc w:val="center"/>
        <w:rPr>
          <w:rFonts w:cs="Mongolian Baiti"/>
          <w:b/>
          <w:bCs/>
          <w:sz w:val="28"/>
          <w:szCs w:val="28"/>
        </w:rPr>
      </w:pPr>
      <w:r>
        <w:rPr>
          <w:rFonts w:cs="Mongolian Baiti"/>
          <w:b/>
          <w:bCs/>
          <w:sz w:val="28"/>
          <w:szCs w:val="28"/>
        </w:rPr>
        <w:t>Passcode:</w:t>
      </w:r>
      <w:r w:rsidR="006C14AD">
        <w:rPr>
          <w:rFonts w:cs="Mongolian Baiti"/>
          <w:b/>
          <w:bCs/>
          <w:sz w:val="28"/>
          <w:szCs w:val="28"/>
        </w:rPr>
        <w:t xml:space="preserve"> 707071</w:t>
      </w:r>
    </w:p>
    <w:p w14:paraId="289144EC" w14:textId="680DEB1F" w:rsidR="00283330" w:rsidRDefault="00283330" w:rsidP="00283330">
      <w:pPr>
        <w:spacing w:after="0" w:line="240" w:lineRule="auto"/>
        <w:jc w:val="center"/>
        <w:rPr>
          <w:rFonts w:cs="Mongolian Baiti"/>
          <w:b/>
          <w:bCs/>
          <w:sz w:val="28"/>
          <w:szCs w:val="28"/>
        </w:rPr>
      </w:pPr>
    </w:p>
    <w:p w14:paraId="7901F8D9" w14:textId="7B9D9D8A"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Meetings are open to the Public except for any item labelled as part 2 under the Public Bodies (Admission to Meetings) Act 1960 Section 1</w:t>
      </w:r>
    </w:p>
    <w:p w14:paraId="0AC00950" w14:textId="74EAA3D8"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 xml:space="preserve">Press and Public may not speak when the Council is in progress; when </w:t>
      </w:r>
      <w:r w:rsidRPr="004B59D5">
        <w:rPr>
          <w:rFonts w:cs="Mongolian Baiti"/>
          <w:b/>
          <w:bCs/>
          <w:color w:val="FF0000"/>
          <w:sz w:val="24"/>
          <w:szCs w:val="24"/>
        </w:rPr>
        <w:t>Councillors are discussing council business; when councillors are in the process of decision making.</w:t>
      </w:r>
    </w:p>
    <w:p w14:paraId="0DE7AD36" w14:textId="11473C8D" w:rsidR="006A0863"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Any elector is entitled to attend this meeting and any concerns, questions or suggestions will be taken after the Chairman welcomes those present.  The time for this will be limited to 5 minutes.</w:t>
      </w:r>
    </w:p>
    <w:p w14:paraId="20440341" w14:textId="760728C9" w:rsidR="00283330"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Decisions cannot be made at this meeting on items not on the agenda.</w:t>
      </w:r>
    </w:p>
    <w:p w14:paraId="40A43BBD" w14:textId="55903016" w:rsidR="00417B93" w:rsidRPr="004B59D5" w:rsidRDefault="00283330" w:rsidP="00417B9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Councillors, clerk, public and press are requested to sign the attendance book.</w:t>
      </w:r>
    </w:p>
    <w:p w14:paraId="190D304F" w14:textId="2A030DCF" w:rsidR="00417B93" w:rsidRDefault="00417B93" w:rsidP="00417B93">
      <w:pPr>
        <w:spacing w:after="0" w:line="240" w:lineRule="auto"/>
        <w:ind w:right="-900"/>
        <w:rPr>
          <w:rFonts w:ascii="Calibri" w:hAnsi="Calibri" w:cs="Calibri"/>
          <w:sz w:val="20"/>
          <w:szCs w:val="20"/>
        </w:rPr>
      </w:pPr>
    </w:p>
    <w:p w14:paraId="1C302CF0" w14:textId="4EF89F0D"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Cllr. J M Fletcher</w:t>
      </w:r>
    </w:p>
    <w:p w14:paraId="65B748EF" w14:textId="573D812A"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 xml:space="preserve">Acting </w:t>
      </w:r>
      <w:r w:rsidR="001B6C48">
        <w:rPr>
          <w:rFonts w:ascii="Calibri" w:hAnsi="Calibri" w:cs="Calibri"/>
          <w:sz w:val="20"/>
          <w:szCs w:val="20"/>
        </w:rPr>
        <w:t xml:space="preserve">as </w:t>
      </w:r>
      <w:r w:rsidR="00051EA0">
        <w:rPr>
          <w:rFonts w:ascii="Calibri" w:hAnsi="Calibri" w:cs="Calibri"/>
          <w:sz w:val="20"/>
          <w:szCs w:val="20"/>
        </w:rPr>
        <w:t xml:space="preserve">Interim </w:t>
      </w:r>
      <w:r>
        <w:rPr>
          <w:rFonts w:ascii="Calibri" w:hAnsi="Calibri" w:cs="Calibri"/>
          <w:sz w:val="20"/>
          <w:szCs w:val="20"/>
        </w:rPr>
        <w:t>Clerk</w:t>
      </w:r>
    </w:p>
    <w:p w14:paraId="2AE05B9B" w14:textId="61F0AB3F" w:rsidR="00417B93" w:rsidRDefault="00A70FA7" w:rsidP="00417B93">
      <w:pPr>
        <w:spacing w:after="0" w:line="240" w:lineRule="auto"/>
        <w:ind w:right="-900"/>
        <w:rPr>
          <w:rFonts w:ascii="Calibri" w:hAnsi="Calibri" w:cs="Calibri"/>
          <w:sz w:val="20"/>
          <w:szCs w:val="20"/>
        </w:rPr>
      </w:pPr>
      <w:r>
        <w:rPr>
          <w:rFonts w:ascii="Calibri" w:hAnsi="Calibri" w:cs="Calibri"/>
          <w:sz w:val="20"/>
          <w:szCs w:val="20"/>
        </w:rPr>
        <w:t>13 January 2021</w:t>
      </w:r>
    </w:p>
    <w:p w14:paraId="743423AF" w14:textId="42AC9D80" w:rsidR="00417B93" w:rsidRDefault="009C5E07" w:rsidP="00417B93">
      <w:pPr>
        <w:spacing w:after="0" w:line="240" w:lineRule="auto"/>
        <w:ind w:right="-900"/>
        <w:jc w:val="center"/>
        <w:rPr>
          <w:rFonts w:ascii="Calibri" w:hAnsi="Calibri" w:cs="Calibri"/>
          <w:b/>
          <w:bCs/>
          <w:sz w:val="32"/>
          <w:szCs w:val="32"/>
        </w:rPr>
      </w:pPr>
      <w:r>
        <w:rPr>
          <w:rFonts w:ascii="Calibri" w:hAnsi="Calibri" w:cs="Calibri"/>
          <w:b/>
          <w:bCs/>
          <w:sz w:val="32"/>
          <w:szCs w:val="32"/>
        </w:rPr>
        <w:t>A</w:t>
      </w:r>
      <w:r w:rsidR="00417B93" w:rsidRPr="00417B93">
        <w:rPr>
          <w:rFonts w:ascii="Calibri" w:hAnsi="Calibri" w:cs="Calibri"/>
          <w:b/>
          <w:bCs/>
          <w:sz w:val="32"/>
          <w:szCs w:val="32"/>
        </w:rPr>
        <w:t>GENDA</w:t>
      </w:r>
    </w:p>
    <w:p w14:paraId="73230D37" w14:textId="77777777" w:rsidR="009C5E07" w:rsidRDefault="009C5E07" w:rsidP="00417B93">
      <w:pPr>
        <w:spacing w:after="0" w:line="240" w:lineRule="auto"/>
        <w:ind w:right="-900"/>
        <w:jc w:val="center"/>
        <w:rPr>
          <w:rFonts w:ascii="Calibri" w:hAnsi="Calibri" w:cs="Calibri"/>
          <w:b/>
          <w:bCs/>
          <w:sz w:val="32"/>
          <w:szCs w:val="32"/>
        </w:rPr>
      </w:pPr>
    </w:p>
    <w:p w14:paraId="229086D8" w14:textId="614A6893" w:rsidR="00957ECF" w:rsidRPr="004B59D5" w:rsidRDefault="00957ECF" w:rsidP="00957ECF">
      <w:pPr>
        <w:spacing w:after="0" w:line="240" w:lineRule="auto"/>
        <w:ind w:left="1134" w:right="-900" w:hanging="1134"/>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011</w:t>
      </w:r>
      <w:r w:rsidR="00417B93" w:rsidRPr="004B59D5">
        <w:rPr>
          <w:rFonts w:ascii="Times New Roman" w:hAnsi="Times New Roman" w:cs="Times New Roman"/>
          <w:b/>
          <w:bCs/>
          <w:sz w:val="24"/>
          <w:szCs w:val="24"/>
        </w:rPr>
        <w:tab/>
      </w:r>
      <w:r w:rsidRPr="004B59D5">
        <w:rPr>
          <w:rFonts w:ascii="Times New Roman" w:hAnsi="Times New Roman" w:cs="Times New Roman"/>
          <w:b/>
          <w:bCs/>
          <w:sz w:val="24"/>
          <w:szCs w:val="24"/>
        </w:rPr>
        <w:tab/>
        <w:t>Attendance/Apologies</w:t>
      </w:r>
    </w:p>
    <w:p w14:paraId="0C3A82B7" w14:textId="759A1E89" w:rsidR="00417B93" w:rsidRPr="004B59D5" w:rsidRDefault="00957ECF" w:rsidP="00957ECF">
      <w:pPr>
        <w:spacing w:after="0" w:line="240" w:lineRule="auto"/>
        <w:ind w:left="1440" w:right="-900" w:hanging="22"/>
        <w:rPr>
          <w:rFonts w:ascii="Times New Roman" w:hAnsi="Times New Roman" w:cs="Times New Roman"/>
          <w:sz w:val="24"/>
          <w:szCs w:val="24"/>
        </w:rPr>
      </w:pPr>
      <w:r w:rsidRPr="004B59D5">
        <w:rPr>
          <w:rFonts w:ascii="Times New Roman" w:hAnsi="Times New Roman" w:cs="Times New Roman"/>
          <w:sz w:val="24"/>
          <w:szCs w:val="24"/>
        </w:rPr>
        <w:t>T</w:t>
      </w:r>
      <w:r w:rsidR="00417B93" w:rsidRPr="004B59D5">
        <w:rPr>
          <w:rFonts w:ascii="Times New Roman" w:hAnsi="Times New Roman" w:cs="Times New Roman"/>
          <w:sz w:val="24"/>
          <w:szCs w:val="24"/>
        </w:rPr>
        <w:t xml:space="preserve">o receive </w:t>
      </w:r>
      <w:r w:rsidRPr="004B59D5">
        <w:rPr>
          <w:rFonts w:ascii="Times New Roman" w:hAnsi="Times New Roman" w:cs="Times New Roman"/>
          <w:sz w:val="24"/>
          <w:szCs w:val="24"/>
        </w:rPr>
        <w:t xml:space="preserve">any </w:t>
      </w:r>
      <w:r w:rsidR="00417B93" w:rsidRPr="004B59D5">
        <w:rPr>
          <w:rFonts w:ascii="Times New Roman" w:hAnsi="Times New Roman" w:cs="Times New Roman"/>
          <w:b/>
          <w:bCs/>
          <w:sz w:val="24"/>
          <w:szCs w:val="24"/>
        </w:rPr>
        <w:t>apologies for absence</w:t>
      </w:r>
      <w:r w:rsidR="00417B93" w:rsidRPr="004B59D5">
        <w:rPr>
          <w:rFonts w:ascii="Times New Roman" w:hAnsi="Times New Roman" w:cs="Times New Roman"/>
          <w:sz w:val="24"/>
          <w:szCs w:val="24"/>
        </w:rPr>
        <w:t xml:space="preserve"> and approve reasons</w:t>
      </w:r>
      <w:r w:rsidR="005B5DC0" w:rsidRPr="004B59D5">
        <w:rPr>
          <w:rFonts w:ascii="Times New Roman" w:hAnsi="Times New Roman" w:cs="Times New Roman"/>
          <w:sz w:val="24"/>
          <w:szCs w:val="24"/>
        </w:rPr>
        <w:t>.</w:t>
      </w:r>
    </w:p>
    <w:p w14:paraId="7CF12E02" w14:textId="34925925" w:rsidR="00957ECF" w:rsidRPr="004B59D5" w:rsidRDefault="00957ECF" w:rsidP="00957ECF">
      <w:pPr>
        <w:spacing w:after="0" w:line="240" w:lineRule="auto"/>
        <w:ind w:left="698" w:right="-900" w:firstLine="720"/>
        <w:rPr>
          <w:rFonts w:ascii="Times New Roman" w:hAnsi="Times New Roman" w:cs="Times New Roman"/>
          <w:sz w:val="24"/>
          <w:szCs w:val="24"/>
        </w:rPr>
      </w:pPr>
      <w:r w:rsidRPr="004B59D5">
        <w:rPr>
          <w:rFonts w:ascii="Times New Roman" w:hAnsi="Times New Roman" w:cs="Times New Roman"/>
          <w:sz w:val="24"/>
          <w:szCs w:val="24"/>
        </w:rPr>
        <w:t>All present are required to sign the attendance book</w:t>
      </w:r>
    </w:p>
    <w:p w14:paraId="6D729F27" w14:textId="77777777" w:rsidR="00957ECF" w:rsidRPr="004B59D5" w:rsidRDefault="00957ECF" w:rsidP="00957ECF">
      <w:pPr>
        <w:spacing w:after="0" w:line="240" w:lineRule="auto"/>
        <w:ind w:left="698" w:right="-900" w:firstLine="720"/>
        <w:rPr>
          <w:rFonts w:ascii="Times New Roman" w:hAnsi="Times New Roman" w:cs="Times New Roman"/>
          <w:sz w:val="24"/>
          <w:szCs w:val="24"/>
        </w:rPr>
      </w:pPr>
    </w:p>
    <w:p w14:paraId="3A9EE587" w14:textId="013A9EA9" w:rsidR="00957ECF" w:rsidRPr="004B59D5" w:rsidRDefault="00957ECF" w:rsidP="00957ECF">
      <w:pPr>
        <w:spacing w:after="0" w:line="240" w:lineRule="auto"/>
        <w:ind w:right="-900"/>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012</w:t>
      </w:r>
      <w:r w:rsidR="004B59D5" w:rsidRPr="004B59D5">
        <w:rPr>
          <w:rFonts w:ascii="Times New Roman" w:hAnsi="Times New Roman" w:cs="Times New Roman"/>
          <w:b/>
          <w:bCs/>
          <w:sz w:val="24"/>
          <w:szCs w:val="24"/>
        </w:rPr>
        <w:tab/>
      </w:r>
      <w:r w:rsidRPr="004B59D5">
        <w:rPr>
          <w:rFonts w:ascii="Times New Roman" w:hAnsi="Times New Roman" w:cs="Times New Roman"/>
          <w:b/>
          <w:bCs/>
          <w:sz w:val="24"/>
          <w:szCs w:val="24"/>
        </w:rPr>
        <w:tab/>
        <w:t>Declarations of Interest</w:t>
      </w:r>
    </w:p>
    <w:p w14:paraId="7010075E" w14:textId="1271E880"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receive any declarations of interest on any items on the agenda and any requests for dispensations.</w:t>
      </w:r>
    </w:p>
    <w:p w14:paraId="36F13F68" w14:textId="601A4881" w:rsidR="00957ECF" w:rsidRPr="004B59D5" w:rsidRDefault="00957ECF" w:rsidP="00957ECF">
      <w:pPr>
        <w:spacing w:after="0" w:line="240" w:lineRule="auto"/>
        <w:ind w:left="1418" w:right="-900" w:hanging="1418"/>
        <w:rPr>
          <w:rFonts w:ascii="Times New Roman" w:hAnsi="Times New Roman" w:cs="Times New Roman"/>
          <w:sz w:val="24"/>
          <w:szCs w:val="24"/>
        </w:rPr>
      </w:pPr>
    </w:p>
    <w:p w14:paraId="6B5C60E4" w14:textId="36C78B1A"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013</w:t>
      </w:r>
      <w:r w:rsidRPr="004B59D5">
        <w:rPr>
          <w:rFonts w:ascii="Times New Roman" w:hAnsi="Times New Roman" w:cs="Times New Roman"/>
          <w:sz w:val="24"/>
          <w:szCs w:val="24"/>
        </w:rPr>
        <w:tab/>
      </w:r>
      <w:r w:rsidRPr="004B59D5">
        <w:rPr>
          <w:rFonts w:ascii="Times New Roman" w:hAnsi="Times New Roman" w:cs="Times New Roman"/>
          <w:b/>
          <w:bCs/>
          <w:sz w:val="24"/>
          <w:szCs w:val="24"/>
        </w:rPr>
        <w:t>Public Forum</w:t>
      </w:r>
      <w:r w:rsidRPr="004B59D5">
        <w:rPr>
          <w:rFonts w:ascii="Times New Roman" w:hAnsi="Times New Roman" w:cs="Times New Roman"/>
          <w:sz w:val="24"/>
          <w:szCs w:val="24"/>
        </w:rPr>
        <w:t xml:space="preserve"> to include</w:t>
      </w:r>
    </w:p>
    <w:p w14:paraId="33993D9B" w14:textId="1E74B88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Parishioners’ Questions</w:t>
      </w:r>
    </w:p>
    <w:p w14:paraId="7ED75C44" w14:textId="766384A1"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Police Report</w:t>
      </w:r>
    </w:p>
    <w:p w14:paraId="61B74935" w14:textId="17164AA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any report from Ward Councillor</w:t>
      </w:r>
    </w:p>
    <w:p w14:paraId="4D3A3EEF" w14:textId="77777777" w:rsidR="00DC7112" w:rsidRPr="004B59D5" w:rsidRDefault="00DC7112" w:rsidP="00DC7112">
      <w:pPr>
        <w:spacing w:after="0" w:line="240" w:lineRule="auto"/>
        <w:ind w:left="1440" w:right="-900"/>
        <w:rPr>
          <w:rFonts w:ascii="Times New Roman" w:hAnsi="Times New Roman" w:cs="Times New Roman"/>
          <w:sz w:val="24"/>
          <w:szCs w:val="24"/>
        </w:rPr>
      </w:pPr>
    </w:p>
    <w:p w14:paraId="607F58B4" w14:textId="10710663" w:rsidR="00957ECF" w:rsidRPr="004B59D5" w:rsidRDefault="00957ECF"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014</w:t>
      </w:r>
      <w:r w:rsidR="00DC7112" w:rsidRPr="004B59D5">
        <w:rPr>
          <w:rFonts w:ascii="Times New Roman" w:hAnsi="Times New Roman" w:cs="Times New Roman"/>
          <w:b/>
          <w:bCs/>
          <w:sz w:val="24"/>
          <w:szCs w:val="24"/>
        </w:rPr>
        <w:tab/>
        <w:t>Minutes</w:t>
      </w:r>
    </w:p>
    <w:p w14:paraId="647CCF06" w14:textId="4EA25984" w:rsidR="00DC7112" w:rsidRPr="004B59D5" w:rsidRDefault="00DC7112" w:rsidP="00DC7112">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approve Minutes of meeting held on 11</w:t>
      </w:r>
      <w:r w:rsidRPr="004B59D5">
        <w:rPr>
          <w:rFonts w:ascii="Times New Roman" w:hAnsi="Times New Roman" w:cs="Times New Roman"/>
          <w:sz w:val="24"/>
          <w:szCs w:val="24"/>
          <w:vertAlign w:val="superscript"/>
        </w:rPr>
        <w:t>th</w:t>
      </w:r>
      <w:r w:rsidRPr="004B59D5">
        <w:rPr>
          <w:rFonts w:ascii="Times New Roman" w:hAnsi="Times New Roman" w:cs="Times New Roman"/>
          <w:sz w:val="24"/>
          <w:szCs w:val="24"/>
        </w:rPr>
        <w:t xml:space="preserve"> January 2021</w:t>
      </w:r>
    </w:p>
    <w:p w14:paraId="3CDB71C6" w14:textId="49A8905F" w:rsidR="00DC7112" w:rsidRPr="004B59D5" w:rsidRDefault="00DC7112" w:rsidP="00DC7112">
      <w:pPr>
        <w:spacing w:after="0" w:line="240" w:lineRule="auto"/>
        <w:ind w:left="1418" w:right="-900" w:hanging="1418"/>
        <w:rPr>
          <w:rFonts w:ascii="Times New Roman" w:hAnsi="Times New Roman" w:cs="Times New Roman"/>
          <w:sz w:val="24"/>
          <w:szCs w:val="24"/>
        </w:rPr>
      </w:pPr>
    </w:p>
    <w:p w14:paraId="62B76560" w14:textId="341530C8" w:rsidR="00DC7112" w:rsidRPr="004B59D5" w:rsidRDefault="00DC7112"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w:t>
      </w:r>
      <w:r w:rsidR="004B59D5" w:rsidRPr="004B59D5">
        <w:rPr>
          <w:rFonts w:ascii="Times New Roman" w:hAnsi="Times New Roman" w:cs="Times New Roman"/>
          <w:b/>
          <w:bCs/>
          <w:sz w:val="24"/>
          <w:szCs w:val="24"/>
        </w:rPr>
        <w:t>1015</w:t>
      </w:r>
      <w:r w:rsidRPr="004B59D5">
        <w:rPr>
          <w:rFonts w:ascii="Times New Roman" w:hAnsi="Times New Roman" w:cs="Times New Roman"/>
          <w:b/>
          <w:bCs/>
          <w:sz w:val="24"/>
          <w:szCs w:val="24"/>
        </w:rPr>
        <w:tab/>
        <w:t>Vacancy for Clerk</w:t>
      </w:r>
    </w:p>
    <w:p w14:paraId="7920CD29" w14:textId="0493833B" w:rsidR="00DC7112" w:rsidRDefault="00DC7112" w:rsidP="00DC7112">
      <w:pPr>
        <w:spacing w:after="0" w:line="240" w:lineRule="auto"/>
        <w:ind w:left="1440" w:right="-900"/>
        <w:rPr>
          <w:rFonts w:ascii="Times New Roman" w:hAnsi="Times New Roman" w:cs="Times New Roman"/>
          <w:sz w:val="24"/>
          <w:szCs w:val="24"/>
        </w:rPr>
      </w:pPr>
      <w:r w:rsidRPr="004B59D5">
        <w:rPr>
          <w:rFonts w:ascii="Times New Roman" w:hAnsi="Times New Roman" w:cs="Times New Roman"/>
          <w:sz w:val="24"/>
          <w:szCs w:val="24"/>
        </w:rPr>
        <w:t>To appoint a</w:t>
      </w:r>
      <w:r w:rsidR="0063635F">
        <w:rPr>
          <w:rFonts w:ascii="Times New Roman" w:hAnsi="Times New Roman" w:cs="Times New Roman"/>
          <w:sz w:val="24"/>
          <w:szCs w:val="24"/>
        </w:rPr>
        <w:t xml:space="preserve"> Staffing/</w:t>
      </w:r>
      <w:r w:rsidRPr="004B59D5">
        <w:rPr>
          <w:rFonts w:ascii="Times New Roman" w:hAnsi="Times New Roman" w:cs="Times New Roman"/>
          <w:sz w:val="24"/>
          <w:szCs w:val="24"/>
        </w:rPr>
        <w:t>HR Committee to decide on terms of contract for new Clerk and carry out recruitment process.</w:t>
      </w:r>
    </w:p>
    <w:p w14:paraId="36DDB441" w14:textId="77777777" w:rsidR="00461446" w:rsidRPr="004B59D5" w:rsidRDefault="00461446" w:rsidP="00DC7112">
      <w:pPr>
        <w:spacing w:after="0" w:line="240" w:lineRule="auto"/>
        <w:ind w:left="1440" w:right="-900"/>
        <w:rPr>
          <w:rFonts w:ascii="Times New Roman" w:hAnsi="Times New Roman" w:cs="Times New Roman"/>
          <w:sz w:val="24"/>
          <w:szCs w:val="24"/>
        </w:rPr>
      </w:pPr>
    </w:p>
    <w:p w14:paraId="69597A25" w14:textId="28AFC751" w:rsidR="00DC7112" w:rsidRPr="004B59D5" w:rsidRDefault="00DC7112" w:rsidP="00DC7112">
      <w:pPr>
        <w:spacing w:after="0" w:line="240" w:lineRule="auto"/>
        <w:ind w:left="1440" w:right="-900"/>
        <w:rPr>
          <w:rFonts w:ascii="Times New Roman" w:hAnsi="Times New Roman" w:cs="Times New Roman"/>
          <w:sz w:val="24"/>
          <w:szCs w:val="24"/>
        </w:rPr>
      </w:pPr>
    </w:p>
    <w:p w14:paraId="7A7E3B26" w14:textId="771312B2" w:rsidR="00DC7112" w:rsidRPr="004B59D5" w:rsidRDefault="00F25BA4" w:rsidP="00461446">
      <w:pPr>
        <w:spacing w:after="0" w:line="240" w:lineRule="auto"/>
        <w:ind w:left="1440" w:right="-900" w:hanging="1582"/>
        <w:rPr>
          <w:rFonts w:ascii="Times New Roman" w:hAnsi="Times New Roman" w:cs="Times New Roman"/>
          <w:b/>
          <w:bCs/>
          <w:sz w:val="24"/>
          <w:szCs w:val="24"/>
        </w:rPr>
      </w:pPr>
      <w:r w:rsidRPr="004B59D5">
        <w:rPr>
          <w:rFonts w:ascii="Times New Roman" w:hAnsi="Times New Roman" w:cs="Times New Roman"/>
          <w:b/>
          <w:bCs/>
          <w:sz w:val="24"/>
          <w:szCs w:val="24"/>
        </w:rPr>
        <w:lastRenderedPageBreak/>
        <w:t>21</w:t>
      </w:r>
      <w:r w:rsidR="004B59D5" w:rsidRPr="004B59D5">
        <w:rPr>
          <w:rFonts w:ascii="Times New Roman" w:hAnsi="Times New Roman" w:cs="Times New Roman"/>
          <w:b/>
          <w:bCs/>
          <w:sz w:val="24"/>
          <w:szCs w:val="24"/>
        </w:rPr>
        <w:t>016</w:t>
      </w:r>
      <w:r w:rsidRPr="004B59D5">
        <w:rPr>
          <w:rFonts w:ascii="Times New Roman" w:hAnsi="Times New Roman" w:cs="Times New Roman"/>
          <w:b/>
          <w:bCs/>
          <w:sz w:val="24"/>
          <w:szCs w:val="24"/>
        </w:rPr>
        <w:tab/>
        <w:t>Parish Councillor Vacancy</w:t>
      </w:r>
    </w:p>
    <w:p w14:paraId="5D1EB4C1" w14:textId="2A1E2A61" w:rsidR="00F25BA4" w:rsidRPr="004B59D5" w:rsidRDefault="00F25BA4" w:rsidP="00F25BA4">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t>To agree to re</w:t>
      </w:r>
      <w:r w:rsidR="0063635F">
        <w:rPr>
          <w:rFonts w:ascii="Times New Roman" w:hAnsi="Times New Roman" w:cs="Times New Roman"/>
          <w:sz w:val="24"/>
          <w:szCs w:val="24"/>
        </w:rPr>
        <w:t>-</w:t>
      </w:r>
      <w:r w:rsidRPr="004B59D5">
        <w:rPr>
          <w:rFonts w:ascii="Times New Roman" w:hAnsi="Times New Roman" w:cs="Times New Roman"/>
          <w:sz w:val="24"/>
          <w:szCs w:val="24"/>
        </w:rPr>
        <w:t>advertise the existing vacancy</w:t>
      </w:r>
    </w:p>
    <w:p w14:paraId="42627819" w14:textId="56A63411" w:rsidR="00F25BA4" w:rsidRPr="004B59D5" w:rsidRDefault="00F25BA4" w:rsidP="00F25BA4">
      <w:pPr>
        <w:spacing w:after="0" w:line="240" w:lineRule="auto"/>
        <w:ind w:left="1440" w:right="-900" w:hanging="1582"/>
        <w:rPr>
          <w:rFonts w:ascii="Times New Roman" w:hAnsi="Times New Roman" w:cs="Times New Roman"/>
          <w:sz w:val="24"/>
          <w:szCs w:val="24"/>
        </w:rPr>
      </w:pPr>
    </w:p>
    <w:p w14:paraId="412859FA" w14:textId="47F7A7CA" w:rsidR="00F25BA4" w:rsidRPr="004B59D5" w:rsidRDefault="00F25BA4" w:rsidP="00F25BA4">
      <w:pPr>
        <w:spacing w:after="0" w:line="240" w:lineRule="auto"/>
        <w:ind w:left="1440" w:right="-900" w:hanging="1582"/>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017</w:t>
      </w:r>
      <w:r w:rsidRPr="004B59D5">
        <w:rPr>
          <w:rFonts w:ascii="Times New Roman" w:hAnsi="Times New Roman" w:cs="Times New Roman"/>
          <w:b/>
          <w:bCs/>
          <w:sz w:val="24"/>
          <w:szCs w:val="24"/>
        </w:rPr>
        <w:tab/>
        <w:t>Finance</w:t>
      </w:r>
    </w:p>
    <w:p w14:paraId="4228289E" w14:textId="49A184A1" w:rsidR="00F25BA4" w:rsidRPr="004B59D5" w:rsidRDefault="00F25BA4" w:rsidP="00F25BA4">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t>To approve the following accounts for payment</w:t>
      </w:r>
    </w:p>
    <w:p w14:paraId="165FF0B4" w14:textId="62FB82CD" w:rsidR="00F25BA4" w:rsidRDefault="00F25BA4" w:rsidP="00F25BA4">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r>
      <w:r w:rsidR="00461446">
        <w:rPr>
          <w:rFonts w:ascii="Times New Roman" w:hAnsi="Times New Roman" w:cs="Times New Roman"/>
          <w:sz w:val="24"/>
          <w:szCs w:val="24"/>
        </w:rPr>
        <w:t>Cllr</w:t>
      </w:r>
      <w:r w:rsidRPr="004B59D5">
        <w:rPr>
          <w:rFonts w:ascii="Times New Roman" w:hAnsi="Times New Roman" w:cs="Times New Roman"/>
          <w:sz w:val="24"/>
          <w:szCs w:val="24"/>
        </w:rPr>
        <w:t xml:space="preserve"> Henshall in respect of battery charger for Xmas lights reimbursement £15</w:t>
      </w:r>
    </w:p>
    <w:p w14:paraId="719427B9" w14:textId="5BC4DA38" w:rsidR="004B59D5" w:rsidRPr="004B59D5" w:rsidRDefault="004B59D5"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sz w:val="24"/>
          <w:szCs w:val="24"/>
        </w:rPr>
        <w:tab/>
      </w:r>
    </w:p>
    <w:p w14:paraId="21FF070F" w14:textId="141017DC" w:rsidR="004B59D5" w:rsidRDefault="00F25BA4" w:rsidP="00F25BA4">
      <w:pPr>
        <w:spacing w:after="0" w:line="240" w:lineRule="auto"/>
        <w:ind w:left="1440" w:right="-900" w:hanging="1582"/>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018</w:t>
      </w:r>
      <w:r w:rsidRPr="004B59D5">
        <w:rPr>
          <w:rFonts w:ascii="Times New Roman" w:hAnsi="Times New Roman" w:cs="Times New Roman"/>
          <w:b/>
          <w:bCs/>
          <w:sz w:val="24"/>
          <w:szCs w:val="24"/>
        </w:rPr>
        <w:tab/>
      </w:r>
      <w:r w:rsidR="004B59D5" w:rsidRPr="004B59D5">
        <w:rPr>
          <w:rFonts w:ascii="Times New Roman" w:hAnsi="Times New Roman" w:cs="Times New Roman"/>
          <w:b/>
          <w:bCs/>
          <w:sz w:val="24"/>
          <w:szCs w:val="24"/>
        </w:rPr>
        <w:t>Exemption Certificate 2019-20</w:t>
      </w:r>
    </w:p>
    <w:p w14:paraId="487018D4" w14:textId="02029D77" w:rsidR="004B59D5" w:rsidRPr="004B59D5" w:rsidRDefault="004B59D5"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b/>
          <w:bCs/>
          <w:sz w:val="24"/>
          <w:szCs w:val="24"/>
        </w:rPr>
        <w:tab/>
      </w:r>
      <w:r w:rsidRPr="004B59D5">
        <w:rPr>
          <w:rFonts w:ascii="Times New Roman" w:hAnsi="Times New Roman" w:cs="Times New Roman"/>
          <w:sz w:val="24"/>
          <w:szCs w:val="24"/>
        </w:rPr>
        <w:t>To agree to contact the external auditors to correct the figure given on the exemption certificate 2019-20</w:t>
      </w:r>
    </w:p>
    <w:p w14:paraId="5B72ED70" w14:textId="77777777" w:rsidR="004B59D5" w:rsidRPr="004B59D5" w:rsidRDefault="004B59D5" w:rsidP="00F25BA4">
      <w:pPr>
        <w:spacing w:after="0" w:line="240" w:lineRule="auto"/>
        <w:ind w:left="1440" w:right="-900" w:hanging="1582"/>
        <w:rPr>
          <w:rFonts w:ascii="Times New Roman" w:hAnsi="Times New Roman" w:cs="Times New Roman"/>
          <w:sz w:val="24"/>
          <w:szCs w:val="24"/>
        </w:rPr>
      </w:pPr>
    </w:p>
    <w:p w14:paraId="57733A91" w14:textId="23F2E061" w:rsidR="00461446" w:rsidRDefault="00461446" w:rsidP="00F25BA4">
      <w:pPr>
        <w:spacing w:after="0" w:line="240" w:lineRule="auto"/>
        <w:ind w:left="1440" w:right="-900" w:hanging="1582"/>
        <w:rPr>
          <w:rFonts w:ascii="Times New Roman" w:hAnsi="Times New Roman" w:cs="Times New Roman"/>
          <w:b/>
          <w:bCs/>
          <w:sz w:val="24"/>
          <w:szCs w:val="24"/>
        </w:rPr>
      </w:pPr>
      <w:r w:rsidRPr="00461446">
        <w:rPr>
          <w:rFonts w:ascii="Times New Roman" w:hAnsi="Times New Roman" w:cs="Times New Roman"/>
          <w:b/>
          <w:bCs/>
          <w:sz w:val="24"/>
          <w:szCs w:val="24"/>
        </w:rPr>
        <w:t>21019</w:t>
      </w:r>
      <w:r w:rsidRPr="00461446">
        <w:rPr>
          <w:rFonts w:ascii="Times New Roman" w:hAnsi="Times New Roman" w:cs="Times New Roman"/>
          <w:b/>
          <w:bCs/>
          <w:sz w:val="24"/>
          <w:szCs w:val="24"/>
        </w:rPr>
        <w:tab/>
      </w:r>
      <w:r>
        <w:rPr>
          <w:rFonts w:ascii="Times New Roman" w:hAnsi="Times New Roman" w:cs="Times New Roman"/>
          <w:b/>
          <w:bCs/>
          <w:sz w:val="24"/>
          <w:szCs w:val="24"/>
        </w:rPr>
        <w:t>Parish Council e-mail account</w:t>
      </w:r>
    </w:p>
    <w:p w14:paraId="3796C0AE" w14:textId="5414FFF3" w:rsidR="00461446" w:rsidRDefault="00461446"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b/>
          <w:bCs/>
          <w:sz w:val="24"/>
          <w:szCs w:val="24"/>
        </w:rPr>
        <w:tab/>
      </w:r>
      <w:r w:rsidRPr="00943123">
        <w:rPr>
          <w:rFonts w:ascii="Times New Roman" w:hAnsi="Times New Roman" w:cs="Times New Roman"/>
          <w:sz w:val="24"/>
          <w:szCs w:val="24"/>
        </w:rPr>
        <w:t xml:space="preserve">To decide on access to the e-mail account  </w:t>
      </w:r>
    </w:p>
    <w:p w14:paraId="44ABE5D8" w14:textId="119D5DC6" w:rsidR="00943123" w:rsidRDefault="00943123" w:rsidP="00F25BA4">
      <w:pPr>
        <w:spacing w:after="0" w:line="240" w:lineRule="auto"/>
        <w:ind w:left="1440" w:right="-900" w:hanging="1582"/>
        <w:rPr>
          <w:rFonts w:ascii="Times New Roman" w:hAnsi="Times New Roman" w:cs="Times New Roman"/>
          <w:sz w:val="24"/>
          <w:szCs w:val="24"/>
        </w:rPr>
      </w:pPr>
    </w:p>
    <w:p w14:paraId="4ECAA676" w14:textId="391B8DE9" w:rsidR="00F25BA4" w:rsidRPr="00461446" w:rsidRDefault="00943123" w:rsidP="00F25BA4">
      <w:pPr>
        <w:spacing w:after="0" w:line="240" w:lineRule="auto"/>
        <w:ind w:left="1440" w:right="-900" w:hanging="1582"/>
        <w:rPr>
          <w:rFonts w:ascii="Times New Roman" w:hAnsi="Times New Roman" w:cs="Times New Roman"/>
          <w:b/>
          <w:bCs/>
          <w:sz w:val="24"/>
          <w:szCs w:val="24"/>
        </w:rPr>
      </w:pPr>
      <w:r w:rsidRPr="00943123">
        <w:rPr>
          <w:rFonts w:ascii="Times New Roman" w:hAnsi="Times New Roman" w:cs="Times New Roman"/>
          <w:b/>
          <w:bCs/>
          <w:sz w:val="24"/>
          <w:szCs w:val="24"/>
        </w:rPr>
        <w:t>21020</w:t>
      </w:r>
      <w:r>
        <w:rPr>
          <w:rFonts w:ascii="Times New Roman" w:hAnsi="Times New Roman" w:cs="Times New Roman"/>
          <w:sz w:val="24"/>
          <w:szCs w:val="24"/>
        </w:rPr>
        <w:tab/>
      </w:r>
      <w:r w:rsidR="00F25BA4" w:rsidRPr="00461446">
        <w:rPr>
          <w:rFonts w:ascii="Times New Roman" w:hAnsi="Times New Roman" w:cs="Times New Roman"/>
          <w:b/>
          <w:bCs/>
          <w:sz w:val="24"/>
          <w:szCs w:val="24"/>
        </w:rPr>
        <w:t>Planning</w:t>
      </w:r>
    </w:p>
    <w:p w14:paraId="5A971065" w14:textId="705CE5EE" w:rsidR="00F25BA4" w:rsidRPr="004B59D5" w:rsidRDefault="00F25BA4" w:rsidP="00F25BA4">
      <w:pPr>
        <w:spacing w:after="0" w:line="240" w:lineRule="auto"/>
        <w:ind w:left="1440" w:right="-900" w:hanging="1582"/>
        <w:rPr>
          <w:rFonts w:ascii="Times New Roman" w:hAnsi="Times New Roman" w:cs="Times New Roman"/>
          <w:sz w:val="24"/>
          <w:szCs w:val="24"/>
        </w:rPr>
      </w:pPr>
    </w:p>
    <w:p w14:paraId="36EDC33D" w14:textId="4B959011" w:rsidR="00F25BA4" w:rsidRPr="004B59D5" w:rsidRDefault="00F25BA4" w:rsidP="00D46ED8">
      <w:pPr>
        <w:spacing w:after="0" w:line="240" w:lineRule="auto"/>
        <w:ind w:left="1440" w:right="-900" w:hanging="720"/>
        <w:rPr>
          <w:rFonts w:ascii="Times New Roman" w:hAnsi="Times New Roman" w:cs="Times New Roman"/>
          <w:sz w:val="24"/>
          <w:szCs w:val="24"/>
        </w:rPr>
      </w:pPr>
      <w:r w:rsidRPr="004B59D5">
        <w:rPr>
          <w:rFonts w:ascii="Times New Roman" w:hAnsi="Times New Roman" w:cs="Times New Roman"/>
          <w:sz w:val="24"/>
          <w:szCs w:val="24"/>
        </w:rPr>
        <w:t>A</w:t>
      </w:r>
      <w:r w:rsidR="00D46ED8" w:rsidRPr="004B59D5">
        <w:rPr>
          <w:rFonts w:ascii="Times New Roman" w:hAnsi="Times New Roman" w:cs="Times New Roman"/>
          <w:sz w:val="24"/>
          <w:szCs w:val="24"/>
        </w:rPr>
        <w:tab/>
        <w:t>Spring Wood Stables, New Road, Deighton (20/02444/FUL)</w:t>
      </w:r>
    </w:p>
    <w:p w14:paraId="574488C8" w14:textId="624C8AB3" w:rsidR="00D46ED8" w:rsidRPr="004B59D5" w:rsidRDefault="00D46ED8" w:rsidP="00F25BA4">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t>Erection of temporary dwelling and 1 no agricultural building for the housing of livestock.</w:t>
      </w:r>
    </w:p>
    <w:p w14:paraId="4E5EC418" w14:textId="3EA0B024" w:rsidR="00D46ED8" w:rsidRPr="004B59D5" w:rsidRDefault="00D46ED8" w:rsidP="00D46ED8">
      <w:pPr>
        <w:spacing w:after="0" w:line="240" w:lineRule="auto"/>
        <w:ind w:left="709" w:right="-900" w:hanging="851"/>
        <w:rPr>
          <w:rFonts w:ascii="Times New Roman" w:hAnsi="Times New Roman" w:cs="Times New Roman"/>
          <w:sz w:val="24"/>
          <w:szCs w:val="24"/>
        </w:rPr>
      </w:pPr>
      <w:r w:rsidRPr="004B59D5">
        <w:rPr>
          <w:rFonts w:ascii="Times New Roman" w:hAnsi="Times New Roman" w:cs="Times New Roman"/>
          <w:sz w:val="24"/>
          <w:szCs w:val="24"/>
        </w:rPr>
        <w:tab/>
        <w:t>B</w:t>
      </w:r>
      <w:r w:rsidRPr="004B59D5">
        <w:rPr>
          <w:rFonts w:ascii="Times New Roman" w:hAnsi="Times New Roman" w:cs="Times New Roman"/>
          <w:sz w:val="24"/>
          <w:szCs w:val="24"/>
        </w:rPr>
        <w:tab/>
        <w:t>Pasture Farm, Deighton -revised plans</w:t>
      </w:r>
    </w:p>
    <w:p w14:paraId="359221CE" w14:textId="711FF563" w:rsidR="00D46ED8" w:rsidRDefault="00D46ED8" w:rsidP="00D46ED8">
      <w:pPr>
        <w:spacing w:after="0" w:line="240" w:lineRule="auto"/>
        <w:ind w:left="709" w:right="-900" w:hanging="851"/>
        <w:rPr>
          <w:rFonts w:ascii="Times New Roman" w:hAnsi="Times New Roman" w:cs="Times New Roman"/>
          <w:sz w:val="24"/>
          <w:szCs w:val="24"/>
        </w:rPr>
      </w:pPr>
      <w:r w:rsidRPr="004B59D5">
        <w:rPr>
          <w:rFonts w:ascii="Times New Roman" w:hAnsi="Times New Roman" w:cs="Times New Roman"/>
          <w:sz w:val="24"/>
          <w:szCs w:val="24"/>
        </w:rPr>
        <w:tab/>
        <w:t>C</w:t>
      </w:r>
      <w:r w:rsidRPr="004B59D5">
        <w:rPr>
          <w:rFonts w:ascii="Times New Roman" w:hAnsi="Times New Roman" w:cs="Times New Roman"/>
          <w:sz w:val="24"/>
          <w:szCs w:val="24"/>
        </w:rPr>
        <w:tab/>
        <w:t>Crabtree Farm, Deighton - recent extensions</w:t>
      </w:r>
    </w:p>
    <w:p w14:paraId="7215DDAF" w14:textId="4BE67331" w:rsidR="00943123" w:rsidRDefault="00943123" w:rsidP="00D46ED8">
      <w:pPr>
        <w:spacing w:after="0" w:line="240" w:lineRule="auto"/>
        <w:ind w:left="709" w:right="-900" w:hanging="851"/>
        <w:rPr>
          <w:rFonts w:ascii="Times New Roman" w:hAnsi="Times New Roman" w:cs="Times New Roman"/>
          <w:sz w:val="24"/>
          <w:szCs w:val="24"/>
        </w:rPr>
      </w:pPr>
    </w:p>
    <w:p w14:paraId="0F39EE9E" w14:textId="49C80465" w:rsidR="00943123" w:rsidRDefault="00943123" w:rsidP="00D46ED8">
      <w:pPr>
        <w:spacing w:after="0" w:line="240" w:lineRule="auto"/>
        <w:ind w:left="709" w:right="-900" w:hanging="851"/>
        <w:rPr>
          <w:rFonts w:ascii="Times New Roman" w:hAnsi="Times New Roman" w:cs="Times New Roman"/>
          <w:sz w:val="24"/>
          <w:szCs w:val="24"/>
        </w:rPr>
      </w:pPr>
      <w:r w:rsidRPr="0007077C">
        <w:rPr>
          <w:rFonts w:ascii="Times New Roman" w:hAnsi="Times New Roman" w:cs="Times New Roman"/>
          <w:b/>
          <w:bCs/>
          <w:sz w:val="24"/>
          <w:szCs w:val="24"/>
        </w:rPr>
        <w:t>2102</w:t>
      </w:r>
      <w:r w:rsidR="00761E52">
        <w:rPr>
          <w:rFonts w:ascii="Times New Roman" w:hAnsi="Times New Roman" w:cs="Times New Roman"/>
          <w:b/>
          <w:bCs/>
          <w:sz w:val="24"/>
          <w:szCs w:val="24"/>
        </w:rPr>
        <w:t>1</w:t>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t>Council Policies</w:t>
      </w:r>
    </w:p>
    <w:p w14:paraId="29D415AB" w14:textId="26A9FE24" w:rsidR="00943123" w:rsidRDefault="00943123" w:rsidP="0007077C">
      <w:pPr>
        <w:spacing w:after="0" w:line="240" w:lineRule="auto"/>
        <w:ind w:left="1433" w:right="-900"/>
        <w:rPr>
          <w:rFonts w:ascii="Times New Roman" w:hAnsi="Times New Roman" w:cs="Times New Roman"/>
          <w:sz w:val="24"/>
          <w:szCs w:val="24"/>
        </w:rPr>
      </w:pPr>
      <w:r>
        <w:rPr>
          <w:rFonts w:ascii="Times New Roman" w:hAnsi="Times New Roman" w:cs="Times New Roman"/>
          <w:sz w:val="24"/>
          <w:szCs w:val="24"/>
        </w:rPr>
        <w:t xml:space="preserve">To agree to set up a working group to prepare updated Policies as </w:t>
      </w:r>
      <w:r w:rsidR="0007077C">
        <w:rPr>
          <w:rFonts w:ascii="Times New Roman" w:hAnsi="Times New Roman" w:cs="Times New Roman"/>
          <w:sz w:val="24"/>
          <w:szCs w:val="24"/>
        </w:rPr>
        <w:t>necessary</w:t>
      </w:r>
      <w:r>
        <w:rPr>
          <w:rFonts w:ascii="Times New Roman" w:hAnsi="Times New Roman" w:cs="Times New Roman"/>
          <w:sz w:val="24"/>
          <w:szCs w:val="24"/>
        </w:rPr>
        <w:t xml:space="preserve"> </w:t>
      </w:r>
      <w:r w:rsidR="0063635F">
        <w:rPr>
          <w:rFonts w:ascii="Times New Roman" w:hAnsi="Times New Roman" w:cs="Times New Roman"/>
          <w:sz w:val="24"/>
          <w:szCs w:val="24"/>
        </w:rPr>
        <w:t>(</w:t>
      </w:r>
      <w:r w:rsidR="00761E52">
        <w:rPr>
          <w:rFonts w:ascii="Times New Roman" w:hAnsi="Times New Roman" w:cs="Times New Roman"/>
          <w:sz w:val="24"/>
          <w:szCs w:val="24"/>
        </w:rPr>
        <w:t>using Zoom</w:t>
      </w:r>
      <w:r w:rsidR="0063635F">
        <w:rPr>
          <w:rFonts w:ascii="Times New Roman" w:hAnsi="Times New Roman" w:cs="Times New Roman"/>
          <w:sz w:val="24"/>
          <w:szCs w:val="24"/>
        </w:rPr>
        <w:t>)</w:t>
      </w:r>
      <w:r w:rsidR="00761E52">
        <w:rPr>
          <w:rFonts w:ascii="Times New Roman" w:hAnsi="Times New Roman" w:cs="Times New Roman"/>
          <w:sz w:val="24"/>
          <w:szCs w:val="24"/>
        </w:rPr>
        <w:t xml:space="preserve"> and to decide on membership.  Policies </w:t>
      </w:r>
      <w:r>
        <w:rPr>
          <w:rFonts w:ascii="Times New Roman" w:hAnsi="Times New Roman" w:cs="Times New Roman"/>
          <w:sz w:val="24"/>
          <w:szCs w:val="24"/>
        </w:rPr>
        <w:t xml:space="preserve">to be adopted by the </w:t>
      </w:r>
      <w:r w:rsidR="0007077C">
        <w:rPr>
          <w:rFonts w:ascii="Times New Roman" w:hAnsi="Times New Roman" w:cs="Times New Roman"/>
          <w:sz w:val="24"/>
          <w:szCs w:val="24"/>
        </w:rPr>
        <w:t xml:space="preserve">Council, as soon as practicable </w:t>
      </w:r>
    </w:p>
    <w:p w14:paraId="097B80E3" w14:textId="77777777" w:rsidR="0007077C" w:rsidRDefault="0007077C" w:rsidP="00D46ED8">
      <w:pPr>
        <w:spacing w:after="0" w:line="240" w:lineRule="auto"/>
        <w:ind w:left="709" w:right="-900" w:hanging="851"/>
        <w:rPr>
          <w:rFonts w:ascii="Times New Roman" w:hAnsi="Times New Roman" w:cs="Times New Roman"/>
          <w:sz w:val="24"/>
          <w:szCs w:val="24"/>
        </w:rPr>
      </w:pPr>
    </w:p>
    <w:p w14:paraId="5F8F4F29" w14:textId="5E7D0877" w:rsidR="0007077C" w:rsidRPr="0007077C" w:rsidRDefault="0007077C" w:rsidP="0063635F">
      <w:pPr>
        <w:spacing w:after="0" w:line="240" w:lineRule="auto"/>
        <w:ind w:left="1433" w:right="-900" w:hanging="1575"/>
        <w:rPr>
          <w:rFonts w:ascii="Times New Roman" w:hAnsi="Times New Roman" w:cs="Times New Roman"/>
          <w:b/>
          <w:bCs/>
          <w:sz w:val="24"/>
          <w:szCs w:val="24"/>
        </w:rPr>
      </w:pPr>
      <w:r w:rsidRPr="0007077C">
        <w:rPr>
          <w:rFonts w:ascii="Times New Roman" w:hAnsi="Times New Roman" w:cs="Times New Roman"/>
          <w:b/>
          <w:bCs/>
          <w:sz w:val="24"/>
          <w:szCs w:val="24"/>
        </w:rPr>
        <w:t>2102</w:t>
      </w:r>
      <w:r w:rsidR="00761E52">
        <w:rPr>
          <w:rFonts w:ascii="Times New Roman" w:hAnsi="Times New Roman" w:cs="Times New Roman"/>
          <w:b/>
          <w:bCs/>
          <w:sz w:val="24"/>
          <w:szCs w:val="24"/>
        </w:rPr>
        <w:t>2</w:t>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t xml:space="preserve">Liaison with Escrick Parish Council on </w:t>
      </w:r>
      <w:r w:rsidR="0063635F">
        <w:rPr>
          <w:rFonts w:ascii="Times New Roman" w:hAnsi="Times New Roman" w:cs="Times New Roman"/>
          <w:b/>
          <w:bCs/>
          <w:sz w:val="24"/>
          <w:szCs w:val="24"/>
        </w:rPr>
        <w:t>Selby Mine site application including h</w:t>
      </w:r>
      <w:r w:rsidRPr="0007077C">
        <w:rPr>
          <w:rFonts w:ascii="Times New Roman" w:hAnsi="Times New Roman" w:cs="Times New Roman"/>
          <w:b/>
          <w:bCs/>
          <w:sz w:val="24"/>
          <w:szCs w:val="24"/>
        </w:rPr>
        <w:t>ighway matters</w:t>
      </w:r>
    </w:p>
    <w:p w14:paraId="5A4182CC" w14:textId="41B11851" w:rsidR="0007077C" w:rsidRDefault="0007077C" w:rsidP="00761E52">
      <w:pPr>
        <w:spacing w:after="0" w:line="240" w:lineRule="auto"/>
        <w:ind w:left="1433" w:right="-900"/>
        <w:rPr>
          <w:rFonts w:ascii="Times New Roman" w:hAnsi="Times New Roman" w:cs="Times New Roman"/>
          <w:sz w:val="24"/>
          <w:szCs w:val="24"/>
        </w:rPr>
      </w:pPr>
      <w:r>
        <w:rPr>
          <w:rFonts w:ascii="Times New Roman" w:hAnsi="Times New Roman" w:cs="Times New Roman"/>
          <w:sz w:val="24"/>
          <w:szCs w:val="24"/>
        </w:rPr>
        <w:t xml:space="preserve">To agree to work together with Escrick Parish Council </w:t>
      </w:r>
      <w:r w:rsidR="00761E52">
        <w:rPr>
          <w:rFonts w:ascii="Times New Roman" w:hAnsi="Times New Roman" w:cs="Times New Roman"/>
          <w:sz w:val="24"/>
          <w:szCs w:val="24"/>
        </w:rPr>
        <w:t xml:space="preserve">on matters affecting both Councils </w:t>
      </w:r>
      <w:r>
        <w:rPr>
          <w:rFonts w:ascii="Times New Roman" w:hAnsi="Times New Roman" w:cs="Times New Roman"/>
          <w:sz w:val="24"/>
          <w:szCs w:val="24"/>
        </w:rPr>
        <w:t>and to elect representative/s</w:t>
      </w:r>
    </w:p>
    <w:p w14:paraId="393B0B94" w14:textId="2937F765" w:rsidR="0007077C" w:rsidRDefault="0007077C" w:rsidP="00D46ED8">
      <w:pPr>
        <w:spacing w:after="0" w:line="240" w:lineRule="auto"/>
        <w:ind w:left="709" w:right="-900" w:hanging="851"/>
        <w:rPr>
          <w:rFonts w:ascii="Times New Roman" w:hAnsi="Times New Roman" w:cs="Times New Roman"/>
          <w:sz w:val="24"/>
          <w:szCs w:val="24"/>
        </w:rPr>
      </w:pPr>
    </w:p>
    <w:p w14:paraId="631AB43B" w14:textId="6D9E9D47" w:rsidR="0007077C" w:rsidRPr="0007077C" w:rsidRDefault="0007077C" w:rsidP="00D46ED8">
      <w:pPr>
        <w:spacing w:after="0" w:line="240" w:lineRule="auto"/>
        <w:ind w:left="709" w:right="-900" w:hanging="851"/>
        <w:rPr>
          <w:rFonts w:ascii="Times New Roman" w:hAnsi="Times New Roman" w:cs="Times New Roman"/>
          <w:b/>
          <w:bCs/>
          <w:sz w:val="24"/>
          <w:szCs w:val="24"/>
        </w:rPr>
      </w:pPr>
      <w:r w:rsidRPr="0007077C">
        <w:rPr>
          <w:rFonts w:ascii="Times New Roman" w:hAnsi="Times New Roman" w:cs="Times New Roman"/>
          <w:b/>
          <w:bCs/>
          <w:sz w:val="24"/>
          <w:szCs w:val="24"/>
        </w:rPr>
        <w:t>2102</w:t>
      </w:r>
      <w:r w:rsidR="00761E52">
        <w:rPr>
          <w:rFonts w:ascii="Times New Roman" w:hAnsi="Times New Roman" w:cs="Times New Roman"/>
          <w:b/>
          <w:bCs/>
          <w:sz w:val="24"/>
          <w:szCs w:val="24"/>
        </w:rPr>
        <w:t>3</w:t>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r>
      <w:proofErr w:type="spellStart"/>
      <w:r w:rsidRPr="0007077C">
        <w:rPr>
          <w:rFonts w:ascii="Times New Roman" w:hAnsi="Times New Roman" w:cs="Times New Roman"/>
          <w:b/>
          <w:bCs/>
          <w:sz w:val="24"/>
          <w:szCs w:val="24"/>
        </w:rPr>
        <w:t>Covid</w:t>
      </w:r>
      <w:proofErr w:type="spellEnd"/>
      <w:r w:rsidRPr="0007077C">
        <w:rPr>
          <w:rFonts w:ascii="Times New Roman" w:hAnsi="Times New Roman" w:cs="Times New Roman"/>
          <w:b/>
          <w:bCs/>
          <w:sz w:val="24"/>
          <w:szCs w:val="24"/>
        </w:rPr>
        <w:t xml:space="preserve"> Policy</w:t>
      </w:r>
    </w:p>
    <w:p w14:paraId="5596900E" w14:textId="17C24706" w:rsidR="0007077C" w:rsidRDefault="0007077C" w:rsidP="00D46ED8">
      <w:pPr>
        <w:spacing w:after="0" w:line="240" w:lineRule="auto"/>
        <w:ind w:left="709" w:right="-900"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agree to adopt a Policy.</w:t>
      </w:r>
    </w:p>
    <w:p w14:paraId="132B6B41" w14:textId="03BE4754" w:rsidR="0007077C" w:rsidRDefault="0007077C" w:rsidP="00D46ED8">
      <w:pPr>
        <w:spacing w:after="0" w:line="240" w:lineRule="auto"/>
        <w:ind w:left="709" w:right="-900" w:hanging="851"/>
        <w:rPr>
          <w:rFonts w:ascii="Times New Roman" w:hAnsi="Times New Roman" w:cs="Times New Roman"/>
          <w:sz w:val="24"/>
          <w:szCs w:val="24"/>
        </w:rPr>
      </w:pPr>
    </w:p>
    <w:p w14:paraId="35C30329" w14:textId="410EFF99" w:rsidR="0007077C" w:rsidRPr="0007077C" w:rsidRDefault="0007077C" w:rsidP="00D46ED8">
      <w:pPr>
        <w:spacing w:after="0" w:line="240" w:lineRule="auto"/>
        <w:ind w:left="709" w:right="-900" w:hanging="851"/>
        <w:rPr>
          <w:rFonts w:ascii="Times New Roman" w:hAnsi="Times New Roman" w:cs="Times New Roman"/>
          <w:b/>
          <w:bCs/>
          <w:sz w:val="24"/>
          <w:szCs w:val="24"/>
        </w:rPr>
      </w:pPr>
      <w:r w:rsidRPr="0007077C">
        <w:rPr>
          <w:rFonts w:ascii="Times New Roman" w:hAnsi="Times New Roman" w:cs="Times New Roman"/>
          <w:b/>
          <w:bCs/>
          <w:sz w:val="24"/>
          <w:szCs w:val="24"/>
        </w:rPr>
        <w:t>2102</w:t>
      </w:r>
      <w:r w:rsidR="00761E52">
        <w:rPr>
          <w:rFonts w:ascii="Times New Roman" w:hAnsi="Times New Roman" w:cs="Times New Roman"/>
          <w:b/>
          <w:bCs/>
          <w:sz w:val="24"/>
          <w:szCs w:val="24"/>
        </w:rPr>
        <w:t>4</w:t>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r>
      <w:r w:rsidRPr="0007077C">
        <w:rPr>
          <w:rFonts w:ascii="Times New Roman" w:hAnsi="Times New Roman" w:cs="Times New Roman"/>
          <w:b/>
          <w:bCs/>
          <w:sz w:val="24"/>
          <w:szCs w:val="24"/>
        </w:rPr>
        <w:tab/>
        <w:t>Neighbourhood Plan</w:t>
      </w:r>
    </w:p>
    <w:p w14:paraId="6E59E1F0" w14:textId="41FEC5D3" w:rsidR="0007077C" w:rsidRDefault="0007077C" w:rsidP="00D46ED8">
      <w:pPr>
        <w:spacing w:after="0" w:line="240" w:lineRule="auto"/>
        <w:ind w:left="709" w:right="-900"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receive a progress report from Cllr Brack</w:t>
      </w:r>
    </w:p>
    <w:p w14:paraId="65F806CB" w14:textId="77297D19" w:rsidR="00761E52" w:rsidRDefault="00761E52" w:rsidP="00D46ED8">
      <w:pPr>
        <w:spacing w:after="0" w:line="240" w:lineRule="auto"/>
        <w:ind w:left="709" w:right="-900" w:hanging="851"/>
        <w:rPr>
          <w:rFonts w:ascii="Times New Roman" w:hAnsi="Times New Roman" w:cs="Times New Roman"/>
          <w:sz w:val="24"/>
          <w:szCs w:val="24"/>
        </w:rPr>
      </w:pPr>
    </w:p>
    <w:p w14:paraId="37079262" w14:textId="05C7EB5C" w:rsidR="0063635F" w:rsidRDefault="00761E52" w:rsidP="00D46ED8">
      <w:pPr>
        <w:spacing w:after="0" w:line="240" w:lineRule="auto"/>
        <w:ind w:left="709" w:right="-900" w:hanging="851"/>
        <w:rPr>
          <w:rFonts w:ascii="Times New Roman" w:hAnsi="Times New Roman" w:cs="Times New Roman"/>
          <w:b/>
          <w:bCs/>
          <w:sz w:val="24"/>
          <w:szCs w:val="24"/>
        </w:rPr>
      </w:pPr>
      <w:r w:rsidRPr="00761E52">
        <w:rPr>
          <w:rFonts w:ascii="Times New Roman" w:hAnsi="Times New Roman" w:cs="Times New Roman"/>
          <w:b/>
          <w:bCs/>
          <w:sz w:val="24"/>
          <w:szCs w:val="24"/>
        </w:rPr>
        <w:t>2102</w:t>
      </w:r>
      <w:r>
        <w:rPr>
          <w:rFonts w:ascii="Times New Roman" w:hAnsi="Times New Roman" w:cs="Times New Roman"/>
          <w:b/>
          <w:bCs/>
          <w:sz w:val="24"/>
          <w:szCs w:val="24"/>
        </w:rPr>
        <w:t>5</w:t>
      </w:r>
      <w:r w:rsidRPr="00761E52">
        <w:rPr>
          <w:rFonts w:ascii="Times New Roman" w:hAnsi="Times New Roman" w:cs="Times New Roman"/>
          <w:b/>
          <w:bCs/>
          <w:sz w:val="24"/>
          <w:szCs w:val="24"/>
        </w:rPr>
        <w:tab/>
      </w:r>
      <w:r w:rsidRPr="00761E52">
        <w:rPr>
          <w:rFonts w:ascii="Times New Roman" w:hAnsi="Times New Roman" w:cs="Times New Roman"/>
          <w:b/>
          <w:bCs/>
          <w:sz w:val="24"/>
          <w:szCs w:val="24"/>
        </w:rPr>
        <w:tab/>
      </w:r>
      <w:r w:rsidRPr="00761E52">
        <w:rPr>
          <w:rFonts w:ascii="Times New Roman" w:hAnsi="Times New Roman" w:cs="Times New Roman"/>
          <w:b/>
          <w:bCs/>
          <w:sz w:val="24"/>
          <w:szCs w:val="24"/>
        </w:rPr>
        <w:tab/>
      </w:r>
      <w:r w:rsidR="0063635F">
        <w:rPr>
          <w:rFonts w:ascii="Times New Roman" w:hAnsi="Times New Roman" w:cs="Times New Roman"/>
          <w:b/>
          <w:bCs/>
          <w:sz w:val="24"/>
          <w:szCs w:val="24"/>
        </w:rPr>
        <w:t>Pothole – Deighton Main Street/Forge Lane</w:t>
      </w:r>
    </w:p>
    <w:p w14:paraId="619CE364" w14:textId="77777777" w:rsidR="0063635F" w:rsidRDefault="0063635F" w:rsidP="00D46ED8">
      <w:pPr>
        <w:spacing w:after="0" w:line="240" w:lineRule="auto"/>
        <w:ind w:left="709" w:right="-900" w:hanging="851"/>
        <w:rPr>
          <w:rFonts w:ascii="Times New Roman" w:hAnsi="Times New Roman" w:cs="Times New Roman"/>
          <w:b/>
          <w:bCs/>
          <w:sz w:val="24"/>
          <w:szCs w:val="24"/>
        </w:rPr>
      </w:pPr>
    </w:p>
    <w:p w14:paraId="0DB122BE" w14:textId="72B6AE2F" w:rsidR="00761E52" w:rsidRPr="00761E52" w:rsidRDefault="0063635F" w:rsidP="0063635F">
      <w:pPr>
        <w:spacing w:after="0" w:line="240" w:lineRule="auto"/>
        <w:ind w:left="1429" w:right="-900" w:hanging="1571"/>
        <w:rPr>
          <w:rFonts w:ascii="Times New Roman" w:hAnsi="Times New Roman" w:cs="Times New Roman"/>
          <w:b/>
          <w:bCs/>
          <w:sz w:val="24"/>
          <w:szCs w:val="24"/>
        </w:rPr>
      </w:pPr>
      <w:r>
        <w:rPr>
          <w:rFonts w:ascii="Times New Roman" w:hAnsi="Times New Roman" w:cs="Times New Roman"/>
          <w:b/>
          <w:bCs/>
          <w:sz w:val="24"/>
          <w:szCs w:val="24"/>
        </w:rPr>
        <w:t>21026</w:t>
      </w:r>
      <w:r>
        <w:rPr>
          <w:rFonts w:ascii="Times New Roman" w:hAnsi="Times New Roman" w:cs="Times New Roman"/>
          <w:b/>
          <w:bCs/>
          <w:sz w:val="24"/>
          <w:szCs w:val="24"/>
        </w:rPr>
        <w:tab/>
      </w:r>
      <w:r w:rsidR="00761E52" w:rsidRPr="00761E52">
        <w:rPr>
          <w:rFonts w:ascii="Times New Roman" w:hAnsi="Times New Roman" w:cs="Times New Roman"/>
          <w:b/>
          <w:bCs/>
          <w:sz w:val="24"/>
          <w:szCs w:val="24"/>
        </w:rPr>
        <w:t>Additional Meetings</w:t>
      </w:r>
    </w:p>
    <w:p w14:paraId="61FF70FD" w14:textId="59475C2A" w:rsidR="00761E52" w:rsidRDefault="00761E52" w:rsidP="00D46ED8">
      <w:pPr>
        <w:spacing w:after="0" w:line="240" w:lineRule="auto"/>
        <w:ind w:left="709" w:right="-900"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set dates of additional meetings as required</w:t>
      </w:r>
    </w:p>
    <w:p w14:paraId="21A79A04" w14:textId="35CC4E5D" w:rsidR="00761E52" w:rsidRDefault="00761E52" w:rsidP="00D46ED8">
      <w:pPr>
        <w:spacing w:after="0" w:line="240" w:lineRule="auto"/>
        <w:ind w:left="709" w:right="-900" w:hanging="851"/>
        <w:rPr>
          <w:rFonts w:ascii="Times New Roman" w:hAnsi="Times New Roman" w:cs="Times New Roman"/>
          <w:sz w:val="24"/>
          <w:szCs w:val="24"/>
        </w:rPr>
      </w:pPr>
    </w:p>
    <w:p w14:paraId="3A92DEE2" w14:textId="2D4D8DE3" w:rsidR="008E04C4" w:rsidRDefault="00761E52" w:rsidP="00761E52">
      <w:pPr>
        <w:spacing w:after="0" w:line="240" w:lineRule="auto"/>
        <w:ind w:left="709" w:right="-900" w:hanging="851"/>
        <w:rPr>
          <w:rFonts w:ascii="Calibri" w:hAnsi="Calibri" w:cs="Calibri"/>
          <w:b/>
          <w:bCs/>
          <w:sz w:val="24"/>
          <w:szCs w:val="24"/>
        </w:rPr>
      </w:pPr>
      <w:r w:rsidRPr="00761E52">
        <w:rPr>
          <w:rFonts w:ascii="Times New Roman" w:hAnsi="Times New Roman" w:cs="Times New Roman"/>
          <w:b/>
          <w:bCs/>
          <w:sz w:val="24"/>
          <w:szCs w:val="24"/>
        </w:rPr>
        <w:t>2102</w:t>
      </w:r>
      <w:r w:rsidR="0063635F">
        <w:rPr>
          <w:rFonts w:ascii="Times New Roman" w:hAnsi="Times New Roman" w:cs="Times New Roman"/>
          <w:b/>
          <w:bCs/>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Items for Next Agenda</w:t>
      </w:r>
    </w:p>
    <w:sectPr w:rsidR="008E04C4" w:rsidSect="005B5DC0">
      <w:pgSz w:w="11906" w:h="16838" w:code="9"/>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10F"/>
    <w:multiLevelType w:val="hybridMultilevel"/>
    <w:tmpl w:val="1892E3A2"/>
    <w:lvl w:ilvl="0" w:tplc="711EED8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B3B98"/>
    <w:multiLevelType w:val="hybridMultilevel"/>
    <w:tmpl w:val="7F5C8740"/>
    <w:lvl w:ilvl="0" w:tplc="252C6D1E">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986FA9"/>
    <w:multiLevelType w:val="hybridMultilevel"/>
    <w:tmpl w:val="118A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742"/>
    <w:multiLevelType w:val="hybridMultilevel"/>
    <w:tmpl w:val="16029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66C8"/>
    <w:multiLevelType w:val="hybridMultilevel"/>
    <w:tmpl w:val="E806B5F2"/>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25586C00"/>
    <w:multiLevelType w:val="hybridMultilevel"/>
    <w:tmpl w:val="0D10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E1136"/>
    <w:multiLevelType w:val="hybridMultilevel"/>
    <w:tmpl w:val="3B6059A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440C54BF"/>
    <w:multiLevelType w:val="hybridMultilevel"/>
    <w:tmpl w:val="84EAABB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4B6D48C5"/>
    <w:multiLevelType w:val="hybridMultilevel"/>
    <w:tmpl w:val="00E238A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52E8570C"/>
    <w:multiLevelType w:val="hybridMultilevel"/>
    <w:tmpl w:val="BA0E4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19320F"/>
    <w:multiLevelType w:val="hybridMultilevel"/>
    <w:tmpl w:val="480C5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28247C"/>
    <w:multiLevelType w:val="hybridMultilevel"/>
    <w:tmpl w:val="BED43D04"/>
    <w:lvl w:ilvl="0" w:tplc="BDAA9286">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36E0D5C"/>
    <w:multiLevelType w:val="hybridMultilevel"/>
    <w:tmpl w:val="44BA0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3F42131"/>
    <w:multiLevelType w:val="hybridMultilevel"/>
    <w:tmpl w:val="6A604934"/>
    <w:lvl w:ilvl="0" w:tplc="40D8FD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0"/>
  </w:num>
  <w:num w:numId="3">
    <w:abstractNumId w:val="0"/>
  </w:num>
  <w:num w:numId="4">
    <w:abstractNumId w:val="4"/>
  </w:num>
  <w:num w:numId="5">
    <w:abstractNumId w:val="8"/>
  </w:num>
  <w:num w:numId="6">
    <w:abstractNumId w:val="7"/>
  </w:num>
  <w:num w:numId="7">
    <w:abstractNumId w:val="5"/>
  </w:num>
  <w:num w:numId="8">
    <w:abstractNumId w:val="2"/>
  </w:num>
  <w:num w:numId="9">
    <w:abstractNumId w:val="1"/>
  </w:num>
  <w:num w:numId="10">
    <w:abstractNumId w:val="13"/>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9"/>
    <w:rsid w:val="00051EA0"/>
    <w:rsid w:val="0007077C"/>
    <w:rsid w:val="000D1D23"/>
    <w:rsid w:val="00161E0E"/>
    <w:rsid w:val="00165740"/>
    <w:rsid w:val="001677F6"/>
    <w:rsid w:val="001B6C48"/>
    <w:rsid w:val="001D216D"/>
    <w:rsid w:val="00216EF2"/>
    <w:rsid w:val="00247440"/>
    <w:rsid w:val="002619F6"/>
    <w:rsid w:val="00272749"/>
    <w:rsid w:val="00283330"/>
    <w:rsid w:val="002E6962"/>
    <w:rsid w:val="00311F86"/>
    <w:rsid w:val="00346F93"/>
    <w:rsid w:val="003C5A32"/>
    <w:rsid w:val="003F2A21"/>
    <w:rsid w:val="00401704"/>
    <w:rsid w:val="00412F76"/>
    <w:rsid w:val="00417B93"/>
    <w:rsid w:val="00420274"/>
    <w:rsid w:val="00461446"/>
    <w:rsid w:val="004630A7"/>
    <w:rsid w:val="004B59D5"/>
    <w:rsid w:val="004B6E4A"/>
    <w:rsid w:val="004F0604"/>
    <w:rsid w:val="00531439"/>
    <w:rsid w:val="005733CD"/>
    <w:rsid w:val="005B5DC0"/>
    <w:rsid w:val="005C4077"/>
    <w:rsid w:val="00626C80"/>
    <w:rsid w:val="0063635F"/>
    <w:rsid w:val="00646819"/>
    <w:rsid w:val="006508B2"/>
    <w:rsid w:val="006A0863"/>
    <w:rsid w:val="006C14AD"/>
    <w:rsid w:val="006E16D5"/>
    <w:rsid w:val="006F4296"/>
    <w:rsid w:val="007220DF"/>
    <w:rsid w:val="00761E52"/>
    <w:rsid w:val="00762123"/>
    <w:rsid w:val="0076528F"/>
    <w:rsid w:val="0078664D"/>
    <w:rsid w:val="00791FC4"/>
    <w:rsid w:val="007B3B2A"/>
    <w:rsid w:val="007C3BE0"/>
    <w:rsid w:val="00890BAF"/>
    <w:rsid w:val="008C4488"/>
    <w:rsid w:val="008E04C4"/>
    <w:rsid w:val="009315D5"/>
    <w:rsid w:val="0093329B"/>
    <w:rsid w:val="00943123"/>
    <w:rsid w:val="00952039"/>
    <w:rsid w:val="00957ECF"/>
    <w:rsid w:val="00967DF5"/>
    <w:rsid w:val="009A5A21"/>
    <w:rsid w:val="009A5CFB"/>
    <w:rsid w:val="009C5E07"/>
    <w:rsid w:val="009C739B"/>
    <w:rsid w:val="009C7629"/>
    <w:rsid w:val="00A26E33"/>
    <w:rsid w:val="00A70FA7"/>
    <w:rsid w:val="00AA45E3"/>
    <w:rsid w:val="00AB1D9C"/>
    <w:rsid w:val="00AB1F9E"/>
    <w:rsid w:val="00AB50EF"/>
    <w:rsid w:val="00B136AD"/>
    <w:rsid w:val="00B745FC"/>
    <w:rsid w:val="00B846BB"/>
    <w:rsid w:val="00B93C0A"/>
    <w:rsid w:val="00BA3785"/>
    <w:rsid w:val="00BA7EE4"/>
    <w:rsid w:val="00BD71EF"/>
    <w:rsid w:val="00BE5C34"/>
    <w:rsid w:val="00C512B0"/>
    <w:rsid w:val="00CB2370"/>
    <w:rsid w:val="00CF30ED"/>
    <w:rsid w:val="00D01ED6"/>
    <w:rsid w:val="00D21E38"/>
    <w:rsid w:val="00D4693C"/>
    <w:rsid w:val="00D46ED8"/>
    <w:rsid w:val="00D82762"/>
    <w:rsid w:val="00D85B03"/>
    <w:rsid w:val="00DA0B66"/>
    <w:rsid w:val="00DC7112"/>
    <w:rsid w:val="00DD7CC9"/>
    <w:rsid w:val="00DF15F1"/>
    <w:rsid w:val="00E82D82"/>
    <w:rsid w:val="00F25BA4"/>
    <w:rsid w:val="00F63230"/>
    <w:rsid w:val="00FE6C42"/>
    <w:rsid w:val="00FF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465"/>
  <w15:chartTrackingRefBased/>
  <w15:docId w15:val="{BD0B2A86-CD6D-4710-A55C-0009625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21"/>
  </w:style>
  <w:style w:type="paragraph" w:styleId="Heading1">
    <w:name w:val="heading 1"/>
    <w:basedOn w:val="Normal"/>
    <w:next w:val="Normal"/>
    <w:link w:val="Heading1Char"/>
    <w:uiPriority w:val="9"/>
    <w:qFormat/>
    <w:rsid w:val="003F2A2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F2A2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F2A2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F2A2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F2A2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F2A2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F2A2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F2A2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F2A2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F6"/>
    <w:rPr>
      <w:color w:val="0563C1" w:themeColor="hyperlink"/>
      <w:u w:val="single"/>
    </w:rPr>
  </w:style>
  <w:style w:type="character" w:styleId="UnresolvedMention">
    <w:name w:val="Unresolved Mention"/>
    <w:basedOn w:val="DefaultParagraphFont"/>
    <w:uiPriority w:val="99"/>
    <w:semiHidden/>
    <w:unhideWhenUsed/>
    <w:rsid w:val="002619F6"/>
    <w:rPr>
      <w:color w:val="605E5C"/>
      <w:shd w:val="clear" w:color="auto" w:fill="E1DFDD"/>
    </w:rPr>
  </w:style>
  <w:style w:type="character" w:customStyle="1" w:styleId="Heading1Char">
    <w:name w:val="Heading 1 Char"/>
    <w:basedOn w:val="DefaultParagraphFont"/>
    <w:link w:val="Heading1"/>
    <w:uiPriority w:val="9"/>
    <w:rsid w:val="003F2A2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F2A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F2A2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F2A2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F2A2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F2A2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F2A2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F2A2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F2A2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F2A21"/>
    <w:pPr>
      <w:spacing w:line="240" w:lineRule="auto"/>
    </w:pPr>
    <w:rPr>
      <w:b/>
      <w:bCs/>
      <w:smallCaps/>
      <w:color w:val="595959" w:themeColor="text1" w:themeTint="A6"/>
    </w:rPr>
  </w:style>
  <w:style w:type="paragraph" w:styleId="Title">
    <w:name w:val="Title"/>
    <w:basedOn w:val="Normal"/>
    <w:next w:val="Normal"/>
    <w:link w:val="TitleChar"/>
    <w:uiPriority w:val="10"/>
    <w:qFormat/>
    <w:rsid w:val="003F2A2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F2A2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F2A2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F2A2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F2A21"/>
    <w:rPr>
      <w:b/>
      <w:bCs/>
    </w:rPr>
  </w:style>
  <w:style w:type="character" w:styleId="Emphasis">
    <w:name w:val="Emphasis"/>
    <w:basedOn w:val="DefaultParagraphFont"/>
    <w:uiPriority w:val="20"/>
    <w:qFormat/>
    <w:rsid w:val="003F2A21"/>
    <w:rPr>
      <w:i/>
      <w:iCs/>
    </w:rPr>
  </w:style>
  <w:style w:type="paragraph" w:styleId="NoSpacing">
    <w:name w:val="No Spacing"/>
    <w:uiPriority w:val="1"/>
    <w:qFormat/>
    <w:rsid w:val="003F2A21"/>
    <w:pPr>
      <w:spacing w:after="0" w:line="240" w:lineRule="auto"/>
    </w:pPr>
  </w:style>
  <w:style w:type="paragraph" w:styleId="Quote">
    <w:name w:val="Quote"/>
    <w:basedOn w:val="Normal"/>
    <w:next w:val="Normal"/>
    <w:link w:val="QuoteChar"/>
    <w:uiPriority w:val="29"/>
    <w:qFormat/>
    <w:rsid w:val="003F2A2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F2A2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F2A2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F2A21"/>
    <w:rPr>
      <w:color w:val="404040" w:themeColor="text1" w:themeTint="BF"/>
      <w:sz w:val="32"/>
      <w:szCs w:val="32"/>
    </w:rPr>
  </w:style>
  <w:style w:type="character" w:styleId="SubtleEmphasis">
    <w:name w:val="Subtle Emphasis"/>
    <w:basedOn w:val="DefaultParagraphFont"/>
    <w:uiPriority w:val="19"/>
    <w:qFormat/>
    <w:rsid w:val="003F2A21"/>
    <w:rPr>
      <w:i/>
      <w:iCs/>
      <w:color w:val="595959" w:themeColor="text1" w:themeTint="A6"/>
    </w:rPr>
  </w:style>
  <w:style w:type="character" w:styleId="IntenseEmphasis">
    <w:name w:val="Intense Emphasis"/>
    <w:basedOn w:val="DefaultParagraphFont"/>
    <w:uiPriority w:val="21"/>
    <w:qFormat/>
    <w:rsid w:val="003F2A21"/>
    <w:rPr>
      <w:b/>
      <w:bCs/>
      <w:i/>
      <w:iCs/>
    </w:rPr>
  </w:style>
  <w:style w:type="character" w:styleId="SubtleReference">
    <w:name w:val="Subtle Reference"/>
    <w:basedOn w:val="DefaultParagraphFont"/>
    <w:uiPriority w:val="31"/>
    <w:qFormat/>
    <w:rsid w:val="003F2A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2A21"/>
    <w:rPr>
      <w:b/>
      <w:bCs/>
      <w:caps w:val="0"/>
      <w:smallCaps/>
      <w:color w:val="auto"/>
      <w:spacing w:val="3"/>
      <w:u w:val="single"/>
    </w:rPr>
  </w:style>
  <w:style w:type="character" w:styleId="BookTitle">
    <w:name w:val="Book Title"/>
    <w:basedOn w:val="DefaultParagraphFont"/>
    <w:uiPriority w:val="33"/>
    <w:qFormat/>
    <w:rsid w:val="003F2A21"/>
    <w:rPr>
      <w:b/>
      <w:bCs/>
      <w:smallCaps/>
      <w:spacing w:val="7"/>
    </w:rPr>
  </w:style>
  <w:style w:type="paragraph" w:styleId="TOCHeading">
    <w:name w:val="TOC Heading"/>
    <w:basedOn w:val="Heading1"/>
    <w:next w:val="Normal"/>
    <w:uiPriority w:val="39"/>
    <w:semiHidden/>
    <w:unhideWhenUsed/>
    <w:qFormat/>
    <w:rsid w:val="003F2A21"/>
    <w:pPr>
      <w:outlineLvl w:val="9"/>
    </w:pPr>
  </w:style>
  <w:style w:type="paragraph" w:styleId="ListParagraph">
    <w:name w:val="List Paragraph"/>
    <w:basedOn w:val="Normal"/>
    <w:uiPriority w:val="34"/>
    <w:qFormat/>
    <w:rsid w:val="00417B93"/>
    <w:pPr>
      <w:ind w:left="720"/>
      <w:contextualSpacing/>
    </w:pPr>
  </w:style>
  <w:style w:type="table" w:styleId="TableGrid">
    <w:name w:val="Table Grid"/>
    <w:basedOn w:val="TableNormal"/>
    <w:uiPriority w:val="39"/>
    <w:rsid w:val="008E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igh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ghtonp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2</cp:revision>
  <cp:lastPrinted>2019-11-20T12:30:00Z</cp:lastPrinted>
  <dcterms:created xsi:type="dcterms:W3CDTF">2021-01-13T18:33:00Z</dcterms:created>
  <dcterms:modified xsi:type="dcterms:W3CDTF">2021-01-13T18:33:00Z</dcterms:modified>
</cp:coreProperties>
</file>